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112" w:rsidRDefault="00993112" w:rsidP="00144873">
      <w:pPr>
        <w:pStyle w:val="a3"/>
        <w:spacing w:before="0" w:beforeAutospacing="0" w:after="0" w:afterAutospacing="0"/>
        <w:jc w:val="right"/>
        <w:rPr>
          <w:b/>
          <w:color w:val="333333"/>
          <w:sz w:val="28"/>
          <w:szCs w:val="28"/>
        </w:rPr>
      </w:pPr>
      <w:r>
        <w:rPr>
          <w:noProof/>
        </w:rPr>
        <w:drawing>
          <wp:inline distT="0" distB="0" distL="0" distR="0" wp14:anchorId="06B5B320" wp14:editId="03A58069">
            <wp:extent cx="5937239" cy="9077325"/>
            <wp:effectExtent l="0" t="0" r="0" b="0"/>
            <wp:docPr id="2" name="Рисунок 2" descr="C:\Documents and Settings\Пользователь\Local Settings\Temporary Internet Files\Content.Word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Пользователь\Local Settings\Temporary Internet Files\Content.Word\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82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112" w:rsidRDefault="00993112" w:rsidP="00144873">
      <w:pPr>
        <w:pStyle w:val="a3"/>
        <w:spacing w:before="0" w:beforeAutospacing="0" w:after="0" w:afterAutospacing="0"/>
        <w:jc w:val="right"/>
        <w:rPr>
          <w:b/>
          <w:color w:val="333333"/>
          <w:sz w:val="28"/>
          <w:szCs w:val="28"/>
        </w:rPr>
      </w:pPr>
    </w:p>
    <w:p w:rsidR="00993112" w:rsidRDefault="00993112" w:rsidP="00993112">
      <w:pPr>
        <w:pStyle w:val="a3"/>
        <w:spacing w:before="0" w:beforeAutospacing="0" w:after="0" w:afterAutospacing="0"/>
        <w:rPr>
          <w:b/>
          <w:color w:val="333333"/>
          <w:sz w:val="28"/>
          <w:szCs w:val="28"/>
        </w:rPr>
      </w:pPr>
    </w:p>
    <w:p w:rsidR="00144873" w:rsidRPr="00144873" w:rsidRDefault="00144873" w:rsidP="00144873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44873">
        <w:rPr>
          <w:color w:val="333333"/>
          <w:sz w:val="28"/>
          <w:szCs w:val="28"/>
        </w:rPr>
        <w:lastRenderedPageBreak/>
        <w:t>-       информационные справочные системы;</w:t>
      </w:r>
    </w:p>
    <w:p w:rsidR="00144873" w:rsidRPr="00144873" w:rsidRDefault="00144873" w:rsidP="00144873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44873">
        <w:rPr>
          <w:color w:val="333333"/>
          <w:sz w:val="28"/>
          <w:szCs w:val="28"/>
        </w:rPr>
        <w:t>-       поисковые системы.</w:t>
      </w:r>
    </w:p>
    <w:p w:rsidR="00144873" w:rsidRPr="00144873" w:rsidRDefault="00144873" w:rsidP="00144873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</w:t>
      </w:r>
      <w:r w:rsidRPr="00144873">
        <w:rPr>
          <w:color w:val="333333"/>
          <w:sz w:val="28"/>
          <w:szCs w:val="28"/>
        </w:rPr>
        <w:t>3. Доступ к электронным базам данных осуществляется на условиях, указанных в договорах, заключенных Учреждением с правообладателем электронных ресурсов (внешние базы данных).</w:t>
      </w:r>
    </w:p>
    <w:p w:rsidR="00144873" w:rsidRPr="00144873" w:rsidRDefault="00144873" w:rsidP="00144873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</w:t>
      </w:r>
      <w:r w:rsidRPr="00144873">
        <w:rPr>
          <w:color w:val="333333"/>
          <w:sz w:val="28"/>
          <w:szCs w:val="28"/>
        </w:rPr>
        <w:t>4. Информация об образовательных, методических, научных, нормативных и других электронных ресурсах, доступных к пользованию, размещена на сайте Учреждения.</w:t>
      </w:r>
    </w:p>
    <w:p w:rsidR="00144873" w:rsidRPr="00144873" w:rsidRDefault="00144873" w:rsidP="00144873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144873">
        <w:rPr>
          <w:rStyle w:val="a4"/>
          <w:color w:val="333333"/>
          <w:sz w:val="28"/>
          <w:szCs w:val="28"/>
        </w:rPr>
        <w:t>Доступ к учебным и методическим материалам</w:t>
      </w:r>
    </w:p>
    <w:p w:rsidR="00144873" w:rsidRPr="00144873" w:rsidRDefault="00144873" w:rsidP="00144873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3.</w:t>
      </w:r>
      <w:r w:rsidRPr="00144873">
        <w:rPr>
          <w:color w:val="333333"/>
          <w:sz w:val="28"/>
          <w:szCs w:val="28"/>
        </w:rPr>
        <w:t>1. Учебные и методические материалы, размещаемые на официальном сайте Учреждения, находятся в открытом доступе.</w:t>
      </w:r>
    </w:p>
    <w:p w:rsidR="00144873" w:rsidRPr="00144873" w:rsidRDefault="00144873" w:rsidP="00144873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3.</w:t>
      </w:r>
      <w:r w:rsidRPr="00144873">
        <w:rPr>
          <w:color w:val="333333"/>
          <w:sz w:val="28"/>
          <w:szCs w:val="28"/>
        </w:rPr>
        <w:t>2.Педагогическим работникам по их запросам могут выдаваться во временное пользование учебные и методические материалы, входящие в оснащение методического кабинета.</w:t>
      </w:r>
    </w:p>
    <w:p w:rsidR="00144873" w:rsidRPr="00144873" w:rsidRDefault="00144873" w:rsidP="00144873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3.</w:t>
      </w:r>
      <w:r w:rsidRPr="00144873">
        <w:rPr>
          <w:color w:val="333333"/>
          <w:sz w:val="28"/>
          <w:szCs w:val="28"/>
        </w:rPr>
        <w:t>3.Выдача педагогическим работникам во временное пользование учебных и методических материалов, входящих в оснащение методического кабинета, осуществляется старшим воспитателем.</w:t>
      </w:r>
      <w:r>
        <w:rPr>
          <w:color w:val="333333"/>
          <w:sz w:val="28"/>
          <w:szCs w:val="28"/>
        </w:rPr>
        <w:t xml:space="preserve"> </w:t>
      </w:r>
      <w:r w:rsidRPr="00144873">
        <w:rPr>
          <w:color w:val="333333"/>
          <w:sz w:val="28"/>
          <w:szCs w:val="28"/>
        </w:rPr>
        <w:t>Срок, на который выдаются учебные и методические материалы, определяется самим воспитателем.</w:t>
      </w:r>
      <w:r>
        <w:rPr>
          <w:color w:val="333333"/>
          <w:sz w:val="28"/>
          <w:szCs w:val="28"/>
        </w:rPr>
        <w:t xml:space="preserve"> </w:t>
      </w:r>
      <w:r w:rsidRPr="00144873">
        <w:rPr>
          <w:color w:val="333333"/>
          <w:sz w:val="28"/>
          <w:szCs w:val="28"/>
        </w:rPr>
        <w:t>Выдача педагогическому работнику и сдача им учебных и методических материалов фиксируются в журнале выдачи.</w:t>
      </w:r>
      <w:r w:rsidR="002D0285">
        <w:rPr>
          <w:color w:val="333333"/>
          <w:sz w:val="28"/>
          <w:szCs w:val="28"/>
        </w:rPr>
        <w:t xml:space="preserve"> </w:t>
      </w:r>
      <w:r w:rsidRPr="00144873">
        <w:rPr>
          <w:color w:val="333333"/>
          <w:sz w:val="28"/>
          <w:szCs w:val="28"/>
        </w:rPr>
        <w:t>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144873" w:rsidRPr="002D0285" w:rsidRDefault="00144873" w:rsidP="002D0285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144873">
        <w:rPr>
          <w:rStyle w:val="a4"/>
          <w:color w:val="333333"/>
          <w:sz w:val="28"/>
          <w:szCs w:val="28"/>
        </w:rPr>
        <w:t>Доступ к материально-техническим средствам обеспечения образовательной деятельности</w:t>
      </w:r>
    </w:p>
    <w:p w:rsidR="00144873" w:rsidRPr="00144873" w:rsidRDefault="002D0285" w:rsidP="00144873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4.</w:t>
      </w:r>
      <w:r w:rsidR="00144873" w:rsidRPr="00144873">
        <w:rPr>
          <w:color w:val="333333"/>
          <w:sz w:val="28"/>
          <w:szCs w:val="28"/>
        </w:rPr>
        <w:t>1.Доступ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144873" w:rsidRPr="00144873" w:rsidRDefault="00144873" w:rsidP="00144873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44873">
        <w:rPr>
          <w:color w:val="333333"/>
          <w:sz w:val="28"/>
          <w:szCs w:val="28"/>
        </w:rPr>
        <w:t>–       без ограничения к группам,</w:t>
      </w:r>
      <w:r w:rsidR="002D0285">
        <w:rPr>
          <w:color w:val="333333"/>
          <w:sz w:val="28"/>
          <w:szCs w:val="28"/>
        </w:rPr>
        <w:t xml:space="preserve"> музыкальному</w:t>
      </w:r>
      <w:r w:rsidRPr="00144873">
        <w:rPr>
          <w:color w:val="333333"/>
          <w:sz w:val="28"/>
          <w:szCs w:val="28"/>
        </w:rPr>
        <w:t>  залу и иным помещениям и местам проведения занятий во время, определенное в расписании занятий;</w:t>
      </w:r>
    </w:p>
    <w:p w:rsidR="00144873" w:rsidRPr="00144873" w:rsidRDefault="00144873" w:rsidP="00144873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44873">
        <w:rPr>
          <w:color w:val="333333"/>
          <w:sz w:val="28"/>
          <w:szCs w:val="28"/>
        </w:rPr>
        <w:t>–       к группам,  спортивному  залу и иным помещениям и местам проведения занятий вне времени, определенного расписанием занятий, по согласованию с работником, ответственным за данное помещение.</w:t>
      </w:r>
    </w:p>
    <w:p w:rsidR="00144873" w:rsidRPr="00144873" w:rsidRDefault="002D0285" w:rsidP="00144873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4.</w:t>
      </w:r>
      <w:r w:rsidR="00144873" w:rsidRPr="00144873">
        <w:rPr>
          <w:color w:val="333333"/>
          <w:sz w:val="28"/>
          <w:szCs w:val="28"/>
        </w:rPr>
        <w:t>2.Использование движимых (переносных) материально-технических средств обеспечения образовательной деятельности (проекторы и т.п.) осуществляется по предварительной устной заявке.</w:t>
      </w:r>
      <w:r>
        <w:rPr>
          <w:color w:val="333333"/>
          <w:sz w:val="28"/>
          <w:szCs w:val="28"/>
        </w:rPr>
        <w:t xml:space="preserve"> </w:t>
      </w:r>
      <w:proofErr w:type="gramStart"/>
      <w:r w:rsidR="00144873" w:rsidRPr="00144873">
        <w:rPr>
          <w:color w:val="333333"/>
          <w:sz w:val="28"/>
          <w:szCs w:val="28"/>
        </w:rPr>
        <w:t>Выдача педагогическом работнику и сдача им движимых (переносных) материально-технических средств обеспечения образовательной деятельности фиксируются в журнале выдачи.</w:t>
      </w:r>
      <w:bookmarkStart w:id="0" w:name="_GoBack"/>
      <w:bookmarkEnd w:id="0"/>
      <w:proofErr w:type="gramEnd"/>
    </w:p>
    <w:p w:rsidR="00144873" w:rsidRPr="00144873" w:rsidRDefault="002D0285" w:rsidP="00144873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4.</w:t>
      </w:r>
      <w:r w:rsidR="00144873" w:rsidRPr="00144873">
        <w:rPr>
          <w:color w:val="333333"/>
          <w:sz w:val="28"/>
          <w:szCs w:val="28"/>
        </w:rPr>
        <w:t>3.</w:t>
      </w:r>
      <w:r>
        <w:rPr>
          <w:color w:val="333333"/>
          <w:sz w:val="28"/>
          <w:szCs w:val="28"/>
        </w:rPr>
        <w:t xml:space="preserve"> </w:t>
      </w:r>
      <w:r w:rsidR="00144873" w:rsidRPr="00144873">
        <w:rPr>
          <w:color w:val="333333"/>
          <w:sz w:val="28"/>
          <w:szCs w:val="28"/>
        </w:rPr>
        <w:t>Для распечатывания учебных и методических материалов педагогические работники имеют право пользоваться принтером.</w:t>
      </w:r>
      <w:r>
        <w:rPr>
          <w:color w:val="333333"/>
          <w:sz w:val="28"/>
          <w:szCs w:val="28"/>
        </w:rPr>
        <w:t xml:space="preserve"> </w:t>
      </w:r>
      <w:r w:rsidR="00144873" w:rsidRPr="00144873">
        <w:rPr>
          <w:color w:val="333333"/>
          <w:sz w:val="28"/>
          <w:szCs w:val="28"/>
        </w:rPr>
        <w:t>Педагогический работник может распечатать на принтере не более 50 страниц формата А</w:t>
      </w:r>
      <w:proofErr w:type="gramStart"/>
      <w:r w:rsidR="00144873" w:rsidRPr="00144873">
        <w:rPr>
          <w:color w:val="333333"/>
          <w:sz w:val="28"/>
          <w:szCs w:val="28"/>
        </w:rPr>
        <w:t>4</w:t>
      </w:r>
      <w:proofErr w:type="gramEnd"/>
      <w:r w:rsidR="00144873" w:rsidRPr="00144873">
        <w:rPr>
          <w:color w:val="333333"/>
          <w:sz w:val="28"/>
          <w:szCs w:val="28"/>
        </w:rPr>
        <w:t xml:space="preserve"> в квартал.</w:t>
      </w:r>
    </w:p>
    <w:p w:rsidR="000C2611" w:rsidRPr="002D0285" w:rsidRDefault="002D0285" w:rsidP="002D0285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4.</w:t>
      </w:r>
      <w:r w:rsidR="00144873" w:rsidRPr="00144873">
        <w:rPr>
          <w:color w:val="333333"/>
          <w:sz w:val="28"/>
          <w:szCs w:val="28"/>
        </w:rPr>
        <w:t xml:space="preserve">4.Накопители информации (CD-диски, </w:t>
      </w:r>
      <w:proofErr w:type="spellStart"/>
      <w:r w:rsidR="00144873" w:rsidRPr="00144873">
        <w:rPr>
          <w:color w:val="333333"/>
          <w:sz w:val="28"/>
          <w:szCs w:val="28"/>
        </w:rPr>
        <w:t>флеш</w:t>
      </w:r>
      <w:proofErr w:type="spellEnd"/>
      <w:r w:rsidR="00144873" w:rsidRPr="00144873">
        <w:rPr>
          <w:color w:val="333333"/>
          <w:sz w:val="28"/>
          <w:szCs w:val="28"/>
        </w:rPr>
        <w:t>-накопители,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</w:t>
      </w:r>
    </w:p>
    <w:sectPr w:rsidR="000C2611" w:rsidRPr="002D0285" w:rsidSect="00144873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B0B3F"/>
    <w:multiLevelType w:val="hybridMultilevel"/>
    <w:tmpl w:val="0D76DF80"/>
    <w:lvl w:ilvl="0" w:tplc="61569C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4873"/>
    <w:rsid w:val="000C2611"/>
    <w:rsid w:val="00144873"/>
    <w:rsid w:val="002D0285"/>
    <w:rsid w:val="004707A5"/>
    <w:rsid w:val="00993112"/>
    <w:rsid w:val="00B5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4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487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93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31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3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 и Дима</dc:creator>
  <cp:keywords/>
  <dc:description/>
  <cp:lastModifiedBy>Имя</cp:lastModifiedBy>
  <cp:revision>8</cp:revision>
  <cp:lastPrinted>2016-01-28T00:25:00Z</cp:lastPrinted>
  <dcterms:created xsi:type="dcterms:W3CDTF">2014-12-10T22:17:00Z</dcterms:created>
  <dcterms:modified xsi:type="dcterms:W3CDTF">2016-03-01T01:59:00Z</dcterms:modified>
</cp:coreProperties>
</file>